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55070525cba4eb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49" w:rsidRDefault="00C73849" w:rsidP="00640235">
      <w:pPr>
        <w:pStyle w:val="Title"/>
        <w:outlineLvl w:val="0"/>
      </w:pPr>
    </w:p>
    <w:p w:rsidR="00C73849" w:rsidRDefault="00C73849" w:rsidP="00640235">
      <w:pPr>
        <w:pStyle w:val="Title"/>
        <w:outlineLvl w:val="0"/>
      </w:pPr>
    </w:p>
    <w:p w:rsidR="00C73849" w:rsidRDefault="00C73849" w:rsidP="00640235">
      <w:pPr>
        <w:pStyle w:val="Title"/>
        <w:outlineLvl w:val="0"/>
      </w:pPr>
    </w:p>
    <w:p w:rsidR="00C73849" w:rsidRDefault="00C73849" w:rsidP="00C73849">
      <w:pPr>
        <w:pStyle w:val="Title"/>
        <w:jc w:val="right"/>
        <w:outlineLvl w:val="0"/>
      </w:pPr>
      <w:r>
        <w:t>APPENDIX E</w:t>
      </w:r>
    </w:p>
    <w:p w:rsidR="00C73849" w:rsidRDefault="00C73849" w:rsidP="00C73849">
      <w:pPr>
        <w:pStyle w:val="Title"/>
        <w:jc w:val="right"/>
        <w:outlineLvl w:val="0"/>
      </w:pPr>
    </w:p>
    <w:p w:rsidR="00B06C7B" w:rsidRDefault="00B33C42" w:rsidP="00944882">
      <w:pPr>
        <w:pStyle w:val="Title"/>
        <w:jc w:val="left"/>
        <w:outlineLvl w:val="0"/>
      </w:pPr>
      <w:r>
        <w:t>CARRY</w:t>
      </w:r>
      <w:r w:rsidR="00AE5A5A">
        <w:t xml:space="preserve"> </w:t>
      </w:r>
      <w:r>
        <w:t>FORWARD FORM (</w:t>
      </w:r>
      <w:r w:rsidR="00B06C7B">
        <w:t>201</w:t>
      </w:r>
      <w:r w:rsidR="00923298">
        <w:t>6</w:t>
      </w:r>
      <w:r w:rsidR="00AD07C4">
        <w:t>/1</w:t>
      </w:r>
      <w:r w:rsidR="00923298">
        <w:t>7</w:t>
      </w:r>
      <w:r>
        <w:t xml:space="preserve"> into 201</w:t>
      </w:r>
      <w:r w:rsidR="00923298">
        <w:t>7</w:t>
      </w:r>
      <w:r w:rsidR="00AD07C4">
        <w:t>/1</w:t>
      </w:r>
      <w:r w:rsidR="00923298">
        <w:t>8</w:t>
      </w:r>
      <w:r w:rsidR="00B06C7B">
        <w:t>) – OUTLINE BUSINESS CASE</w:t>
      </w:r>
      <w:r w:rsidR="00944882">
        <w:t xml:space="preserve"> FOR DEPOT EXTENSION AND ASSOCIATED IMPROVEMENTS TO LOCAL AREA</w:t>
      </w:r>
    </w:p>
    <w:p w:rsidR="00B06C7B" w:rsidRDefault="00B06C7B">
      <w:pPr>
        <w:jc w:val="center"/>
        <w:rPr>
          <w:b/>
          <w:bCs/>
        </w:rPr>
      </w:pPr>
    </w:p>
    <w:p w:rsidR="00CC5EAB" w:rsidRDefault="00CC5EAB" w:rsidP="00CC5EAB">
      <w:pPr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Cowley</w:t>
      </w:r>
      <w:proofErr w:type="spellEnd"/>
      <w:r>
        <w:rPr>
          <w:b/>
        </w:rPr>
        <w:t xml:space="preserve"> Marsh </w:t>
      </w:r>
      <w:r w:rsidRPr="006E1899">
        <w:rPr>
          <w:b/>
        </w:rPr>
        <w:t xml:space="preserve">Depot Extension </w:t>
      </w:r>
    </w:p>
    <w:p w:rsidR="00CC5EAB" w:rsidRDefault="00CC5EAB" w:rsidP="00CC5EAB">
      <w:pPr>
        <w:autoSpaceDE w:val="0"/>
        <w:autoSpaceDN w:val="0"/>
        <w:adjustRightInd w:val="0"/>
        <w:jc w:val="both"/>
      </w:pPr>
    </w:p>
    <w:p w:rsidR="00CC5EAB" w:rsidRDefault="00CC5EAB" w:rsidP="00CC5EAB">
      <w:pPr>
        <w:autoSpaceDE w:val="0"/>
        <w:autoSpaceDN w:val="0"/>
        <w:adjustRightInd w:val="0"/>
        <w:jc w:val="both"/>
      </w:pPr>
      <w:r>
        <w:t xml:space="preserve">Direct Services have currently submitted a planning application to extend the depot, </w:t>
      </w:r>
      <w:bookmarkStart w:id="0" w:name="_GoBack"/>
      <w:bookmarkEnd w:id="0"/>
      <w:r>
        <w:t>the purpose of this note is to explain why this is needed.</w:t>
      </w:r>
    </w:p>
    <w:p w:rsidR="00CC5EAB" w:rsidRDefault="00CC5EAB" w:rsidP="00CC5EAB">
      <w:pPr>
        <w:autoSpaceDE w:val="0"/>
        <w:autoSpaceDN w:val="0"/>
        <w:adjustRightInd w:val="0"/>
        <w:jc w:val="both"/>
      </w:pPr>
    </w:p>
    <w:p w:rsidR="00CC5EAB" w:rsidRDefault="00CC5EAB" w:rsidP="00CC5EAB">
      <w:pPr>
        <w:autoSpaceDE w:val="0"/>
        <w:autoSpaceDN w:val="0"/>
        <w:adjustRightInd w:val="0"/>
        <w:jc w:val="both"/>
      </w:pPr>
      <w:r w:rsidRPr="00EC72B6">
        <w:t xml:space="preserve">The Marsh Road Depot is the operational hub for Recycling and </w:t>
      </w:r>
      <w:r>
        <w:t xml:space="preserve">Refuse, </w:t>
      </w:r>
      <w:proofErr w:type="spellStart"/>
      <w:r>
        <w:t>Streetscene</w:t>
      </w:r>
      <w:proofErr w:type="spellEnd"/>
      <w:r>
        <w:t xml:space="preserve">, Highways and </w:t>
      </w:r>
      <w:r w:rsidRPr="00EC72B6">
        <w:t>Engineering, and Motor Transport, as well as being the central fuelling po</w:t>
      </w:r>
      <w:r>
        <w:t xml:space="preserve">int for all Oxford City Council </w:t>
      </w:r>
      <w:r w:rsidRPr="00EC72B6">
        <w:t>vehicles.</w:t>
      </w:r>
      <w:r>
        <w:t xml:space="preserve"> </w:t>
      </w:r>
      <w:r w:rsidRPr="00EC72B6">
        <w:t xml:space="preserve"> Direct Services needs further space for the services provide</w:t>
      </w:r>
      <w:r>
        <w:t xml:space="preserve">d from Marsh Road, particularly regarding </w:t>
      </w:r>
      <w:r w:rsidRPr="00EC72B6">
        <w:t>Recycling and the need to be “Emergency Response Ready”.</w:t>
      </w:r>
      <w:r>
        <w:t xml:space="preserve">  The need for more space has been caused by the following:-</w:t>
      </w:r>
    </w:p>
    <w:p w:rsidR="00CC5EAB" w:rsidRDefault="00CC5EAB" w:rsidP="00CC5EAB">
      <w:pPr>
        <w:autoSpaceDE w:val="0"/>
        <w:autoSpaceDN w:val="0"/>
        <w:adjustRightInd w:val="0"/>
        <w:jc w:val="both"/>
      </w:pPr>
      <w:r>
        <w:t xml:space="preserve">  </w:t>
      </w:r>
    </w:p>
    <w:p w:rsidR="00CC5EAB" w:rsidRDefault="00CC5EAB" w:rsidP="00CC5EAB">
      <w:pPr>
        <w:autoSpaceDE w:val="0"/>
        <w:autoSpaceDN w:val="0"/>
        <w:adjustRightInd w:val="0"/>
        <w:jc w:val="both"/>
        <w:rPr>
          <w:b/>
        </w:rPr>
      </w:pPr>
      <w:r w:rsidRPr="006E1899">
        <w:rPr>
          <w:b/>
        </w:rPr>
        <w:t>Increased pressure from Recycling activities</w:t>
      </w:r>
    </w:p>
    <w:p w:rsidR="00CC5EAB" w:rsidRDefault="00CC5EAB" w:rsidP="00CC5EA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>
        <w:t>I</w:t>
      </w:r>
      <w:r w:rsidRPr="00EC72B6">
        <w:t xml:space="preserve">ntroduction of </w:t>
      </w:r>
      <w:r>
        <w:t>food waste collections to flats</w:t>
      </w:r>
      <w:r w:rsidRPr="00EC72B6">
        <w:t xml:space="preserve"> </w:t>
      </w:r>
      <w:r>
        <w:t>brings 2 new RCVs (overnight parking space) and additional bin storage need.</w:t>
      </w:r>
    </w:p>
    <w:p w:rsidR="00630FB1" w:rsidRDefault="00630FB1" w:rsidP="00CC5EA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>
        <w:t>The success of Commercial Waste operations has resulted in 2 additional RCV’s to meet demand.</w:t>
      </w:r>
    </w:p>
    <w:p w:rsidR="00CC5EAB" w:rsidRDefault="00CC5EAB" w:rsidP="00CC5EA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>
        <w:t>I</w:t>
      </w:r>
      <w:r w:rsidRPr="00EC72B6">
        <w:t>ncreased green recycling from</w:t>
      </w:r>
      <w:r>
        <w:t xml:space="preserve"> the garden waste, brown bin service brings additional bin storage need.</w:t>
      </w:r>
    </w:p>
    <w:p w:rsidR="00CC5EAB" w:rsidRDefault="00CC5EAB" w:rsidP="00CC5EA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>
        <w:t>I</w:t>
      </w:r>
      <w:r w:rsidRPr="00EC72B6">
        <w:t xml:space="preserve">ncrease in the number of households </w:t>
      </w:r>
      <w:r>
        <w:t>in Oxford means extra RCV (overnight parking space) and additional bin storage need.</w:t>
      </w:r>
    </w:p>
    <w:p w:rsidR="00CC5EAB" w:rsidRDefault="00CC5EAB" w:rsidP="00CC5EA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>
        <w:t>Introduction of kerbside WEEE collection which is bulked at the depot has resulted in additional skip space.</w:t>
      </w:r>
    </w:p>
    <w:p w:rsidR="00CC5EAB" w:rsidRDefault="00CC5EAB" w:rsidP="00CC5EA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>
        <w:t>Introduction of kerbside battery collection which is bulked at the depot this has also required additional space for a mini skips.</w:t>
      </w:r>
    </w:p>
    <w:p w:rsidR="00CC5EAB" w:rsidRDefault="00CC5EAB" w:rsidP="00CC5EA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>
        <w:t>The rising public expectations</w:t>
      </w:r>
      <w:r w:rsidRPr="00EC72B6">
        <w:t xml:space="preserve"> around the Re</w:t>
      </w:r>
      <w:r>
        <w:t>cycling Service in general, have</w:t>
      </w:r>
      <w:r w:rsidRPr="00EC72B6">
        <w:t xml:space="preserve"> combined </w:t>
      </w:r>
      <w:r>
        <w:t xml:space="preserve">to put pressure on the existing </w:t>
      </w:r>
      <w:r w:rsidRPr="00EC72B6">
        <w:t xml:space="preserve">depot space. </w:t>
      </w:r>
    </w:p>
    <w:p w:rsidR="00CC5EAB" w:rsidRDefault="00CC5EAB" w:rsidP="00CC5EA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>
        <w:t>I</w:t>
      </w:r>
      <w:r w:rsidRPr="00EC72B6">
        <w:t>ncreased demand/usage on the existi</w:t>
      </w:r>
      <w:r>
        <w:t xml:space="preserve">ng Waste Transfer area to enhance green waste bulking and to introduce </w:t>
      </w:r>
      <w:r w:rsidRPr="00EC72B6">
        <w:t xml:space="preserve">road sweeper </w:t>
      </w:r>
      <w:proofErr w:type="spellStart"/>
      <w:r w:rsidRPr="00EC72B6">
        <w:t>arisings</w:t>
      </w:r>
      <w:proofErr w:type="spellEnd"/>
      <w:r w:rsidRPr="00EC72B6">
        <w:t xml:space="preserve"> “</w:t>
      </w:r>
      <w:r>
        <w:t xml:space="preserve">dewatering and bulking”.  </w:t>
      </w:r>
      <w:r w:rsidRPr="00EC72B6">
        <w:t>This would have a positive effect on recycling rates and als</w:t>
      </w:r>
      <w:r>
        <w:t xml:space="preserve">o lead to a reduction in carbon </w:t>
      </w:r>
      <w:r w:rsidRPr="00EC72B6">
        <w:t>emissions as j</w:t>
      </w:r>
      <w:r>
        <w:t>ourneys to tip would be reduced. The current area is too small for efficient use.</w:t>
      </w:r>
    </w:p>
    <w:p w:rsidR="00CC5EAB" w:rsidRPr="00EC72B6" w:rsidRDefault="00CC5EAB" w:rsidP="00CC5EAB">
      <w:pPr>
        <w:pStyle w:val="ListParagraph"/>
        <w:autoSpaceDE w:val="0"/>
        <w:autoSpaceDN w:val="0"/>
        <w:adjustRightInd w:val="0"/>
        <w:jc w:val="both"/>
      </w:pPr>
    </w:p>
    <w:p w:rsidR="00CC5EAB" w:rsidRDefault="00CC5EAB" w:rsidP="00CC5EAB">
      <w:pPr>
        <w:autoSpaceDE w:val="0"/>
        <w:autoSpaceDN w:val="0"/>
        <w:adjustRightInd w:val="0"/>
        <w:jc w:val="both"/>
      </w:pPr>
      <w:r w:rsidRPr="00250C00">
        <w:rPr>
          <w:b/>
        </w:rPr>
        <w:t>Increased pressure from needing to be Emergency Response Ready</w:t>
      </w:r>
      <w:r w:rsidRPr="00EC72B6">
        <w:t xml:space="preserve"> </w:t>
      </w:r>
    </w:p>
    <w:p w:rsidR="00CC5EAB" w:rsidRDefault="00CC5EAB" w:rsidP="00CC5EA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The Council is now </w:t>
      </w:r>
      <w:r w:rsidRPr="00EC72B6">
        <w:t xml:space="preserve">required to </w:t>
      </w:r>
      <w:r>
        <w:t xml:space="preserve">hold a greater quantity of salt </w:t>
      </w:r>
      <w:r w:rsidRPr="00EC72B6">
        <w:t xml:space="preserve">by Central Government, in readiness to respond to the much more </w:t>
      </w:r>
      <w:r>
        <w:t xml:space="preserve">frequent adverse winter weather </w:t>
      </w:r>
      <w:r w:rsidRPr="00EC72B6">
        <w:t xml:space="preserve">conditions. </w:t>
      </w:r>
    </w:p>
    <w:p w:rsidR="00CC5EAB" w:rsidRPr="00EC72B6" w:rsidRDefault="00CC5EAB" w:rsidP="00CC5EA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</w:pPr>
      <w:r w:rsidRPr="00EC72B6">
        <w:t>This has, therefore, led us to also store extra snow c</w:t>
      </w:r>
      <w:r>
        <w:t xml:space="preserve">learance and gritting plant and </w:t>
      </w:r>
      <w:r w:rsidRPr="00EC72B6">
        <w:t>equipment.</w:t>
      </w:r>
      <w:r>
        <w:t xml:space="preserve">  </w:t>
      </w:r>
    </w:p>
    <w:p w:rsidR="00CC5EAB" w:rsidRPr="00EC72B6" w:rsidRDefault="00CC5EAB" w:rsidP="00CC5EA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</w:pPr>
      <w:r w:rsidRPr="00EC72B6">
        <w:t>The lessons learnt from recent flooding events in Oxford has prompted Di</w:t>
      </w:r>
      <w:r>
        <w:t xml:space="preserve">rect Services to hold and </w:t>
      </w:r>
      <w:r w:rsidRPr="00EC72B6">
        <w:t>store additional flood defence equipment, such as extra high cap</w:t>
      </w:r>
      <w:r>
        <w:t xml:space="preserve">acity pumps, readymade sandbags </w:t>
      </w:r>
      <w:r w:rsidRPr="00EC72B6">
        <w:t>and flood barriers, as well as the necessary plant and vehicles to depl</w:t>
      </w:r>
      <w:r>
        <w:t xml:space="preserve">oy this equipment and materials </w:t>
      </w:r>
      <w:r w:rsidRPr="00EC72B6">
        <w:t>quickly.</w:t>
      </w:r>
    </w:p>
    <w:p w:rsidR="00CC5EAB" w:rsidRDefault="00CC5EAB" w:rsidP="00CC5EAB">
      <w:pPr>
        <w:autoSpaceDE w:val="0"/>
        <w:autoSpaceDN w:val="0"/>
        <w:adjustRightInd w:val="0"/>
        <w:jc w:val="both"/>
        <w:rPr>
          <w:b/>
          <w:bCs/>
        </w:rPr>
      </w:pPr>
    </w:p>
    <w:p w:rsidR="00CC5EAB" w:rsidRDefault="00CC5EAB" w:rsidP="00CC5EAB">
      <w:pPr>
        <w:autoSpaceDE w:val="0"/>
        <w:autoSpaceDN w:val="0"/>
        <w:adjustRightInd w:val="0"/>
        <w:jc w:val="both"/>
        <w:rPr>
          <w:b/>
          <w:bCs/>
        </w:rPr>
      </w:pPr>
      <w:r w:rsidRPr="00DB4D66">
        <w:rPr>
          <w:b/>
          <w:bCs/>
        </w:rPr>
        <w:t>Why This Proposal</w:t>
      </w:r>
      <w:r>
        <w:rPr>
          <w:b/>
          <w:bCs/>
        </w:rPr>
        <w:t>?</w:t>
      </w:r>
    </w:p>
    <w:p w:rsidR="00CC5EAB" w:rsidRPr="00DB4D66" w:rsidRDefault="00CC5EAB" w:rsidP="00CC5EAB">
      <w:pPr>
        <w:autoSpaceDE w:val="0"/>
        <w:autoSpaceDN w:val="0"/>
        <w:adjustRightInd w:val="0"/>
        <w:jc w:val="both"/>
      </w:pPr>
      <w:r w:rsidRPr="00DB4D66">
        <w:t xml:space="preserve">For some time now, the Council and Direct Services have been looking </w:t>
      </w:r>
      <w:r>
        <w:t xml:space="preserve">for a suitable site to form one </w:t>
      </w:r>
      <w:r w:rsidRPr="00DB4D66">
        <w:t xml:space="preserve">depot, so that all of the front line services that we provide can be </w:t>
      </w:r>
      <w:r w:rsidRPr="00DB4D66">
        <w:lastRenderedPageBreak/>
        <w:t>brought together.</w:t>
      </w:r>
      <w:r>
        <w:t xml:space="preserve">  </w:t>
      </w:r>
      <w:r w:rsidRPr="00DB4D66">
        <w:t>We have considered a number of possibilities at locations such as Redb</w:t>
      </w:r>
      <w:r>
        <w:t xml:space="preserve">ridge, the old Post Office site </w:t>
      </w:r>
      <w:r w:rsidRPr="00DB4D66">
        <w:t xml:space="preserve">and at Sandy Lane West. </w:t>
      </w:r>
      <w:r>
        <w:t xml:space="preserve"> </w:t>
      </w:r>
      <w:r w:rsidRPr="00DB4D66">
        <w:t xml:space="preserve">For various reasons, some financial and </w:t>
      </w:r>
      <w:r>
        <w:t xml:space="preserve">some practical, no suitable new </w:t>
      </w:r>
      <w:r w:rsidRPr="00DB4D66">
        <w:t>depot site has been found as yet.</w:t>
      </w:r>
    </w:p>
    <w:p w:rsidR="00CC5EAB" w:rsidRDefault="00CC5EAB" w:rsidP="00CC5EAB">
      <w:pPr>
        <w:autoSpaceDE w:val="0"/>
        <w:autoSpaceDN w:val="0"/>
        <w:adjustRightInd w:val="0"/>
        <w:jc w:val="both"/>
      </w:pPr>
    </w:p>
    <w:p w:rsidR="00CC5EAB" w:rsidRDefault="00CC5EAB" w:rsidP="00CC5EAB">
      <w:pPr>
        <w:autoSpaceDE w:val="0"/>
        <w:autoSpaceDN w:val="0"/>
        <w:adjustRightInd w:val="0"/>
        <w:jc w:val="both"/>
      </w:pPr>
      <w:r w:rsidRPr="00DB4D66">
        <w:t>We have also considered procuring additional storage space, how</w:t>
      </w:r>
      <w:r>
        <w:t xml:space="preserve">ever this obviously adds to our </w:t>
      </w:r>
      <w:r w:rsidRPr="00DB4D66">
        <w:t>overheads and any new storage would need to be near to existing depot</w:t>
      </w:r>
      <w:r>
        <w:t xml:space="preserve">s for reasons of efficiency and </w:t>
      </w:r>
      <w:r w:rsidRPr="00DB4D66">
        <w:t>vehicle movements between sites.</w:t>
      </w:r>
      <w:r>
        <w:t xml:space="preserve">  Both of these exercises have proved to be unsuccessful.</w:t>
      </w:r>
    </w:p>
    <w:p w:rsidR="00CC5EAB" w:rsidRDefault="00CC5EAB" w:rsidP="00CC5EAB">
      <w:pPr>
        <w:autoSpaceDE w:val="0"/>
        <w:autoSpaceDN w:val="0"/>
        <w:adjustRightInd w:val="0"/>
        <w:jc w:val="both"/>
      </w:pPr>
    </w:p>
    <w:p w:rsidR="00CC5EAB" w:rsidRDefault="00CC5EAB" w:rsidP="00CC5EAB">
      <w:pPr>
        <w:autoSpaceDE w:val="0"/>
        <w:autoSpaceDN w:val="0"/>
        <w:adjustRightInd w:val="0"/>
        <w:jc w:val="both"/>
      </w:pPr>
      <w:r w:rsidRPr="00DB4D66">
        <w:t xml:space="preserve">The proposal to temporarily adopt the under-utilised space next </w:t>
      </w:r>
      <w:r>
        <w:t xml:space="preserve">to the Marsh Depot for a period of 5 years whilst the Council continues to look for a one depot site has several </w:t>
      </w:r>
      <w:r w:rsidRPr="00DB4D66">
        <w:t>advantages which are listed below:</w:t>
      </w:r>
      <w:r>
        <w:t>-</w:t>
      </w:r>
    </w:p>
    <w:p w:rsidR="00CC5EAB" w:rsidRPr="00DB4D66" w:rsidRDefault="00CC5EAB" w:rsidP="00CC5EAB">
      <w:pPr>
        <w:autoSpaceDE w:val="0"/>
        <w:autoSpaceDN w:val="0"/>
        <w:adjustRightInd w:val="0"/>
        <w:jc w:val="both"/>
      </w:pPr>
    </w:p>
    <w:p w:rsidR="00CC5EAB" w:rsidRPr="00DB4D66" w:rsidRDefault="00CC5EAB" w:rsidP="00CC5EA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DB4D66">
        <w:t xml:space="preserve">The Marsh Depot is the “Hub” of many of our front line </w:t>
      </w:r>
      <w:r>
        <w:t xml:space="preserve">services and is the natural and </w:t>
      </w:r>
      <w:r w:rsidRPr="00DB4D66">
        <w:t>specified delivery point for many of our suppliers.</w:t>
      </w:r>
    </w:p>
    <w:p w:rsidR="00CC5EAB" w:rsidRPr="00DB4D66" w:rsidRDefault="00CC5EAB" w:rsidP="00CC5EA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DB4D66">
        <w:t>The Council already owns the area in question, so there i</w:t>
      </w:r>
      <w:r>
        <w:t xml:space="preserve">s no capital outlay or on-going </w:t>
      </w:r>
      <w:r w:rsidRPr="00DB4D66">
        <w:t>revenue commitment</w:t>
      </w:r>
      <w:r>
        <w:t>.</w:t>
      </w:r>
    </w:p>
    <w:p w:rsidR="00CC5EAB" w:rsidRDefault="00CC5EAB" w:rsidP="00CC5EA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DB4D66">
        <w:t>The area would be easily accessed from the existing footprint.</w:t>
      </w:r>
    </w:p>
    <w:p w:rsidR="00CC5EAB" w:rsidRDefault="00CC5EAB" w:rsidP="00CC5EA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>
        <w:t>The area is left to its’ own devices (following previous seeding) and does attract insect life etc.  However it is not a “natural” habitat as it was created by Parks Team.</w:t>
      </w:r>
    </w:p>
    <w:p w:rsidR="00CC5EAB" w:rsidRPr="00DB4D66" w:rsidRDefault="00CC5EAB" w:rsidP="00CC5EA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>
        <w:t>The “buffer zone” around the extension which we plan to create will provide an even more ecologically diverse area not only for insect life but for birds and other wildlife.</w:t>
      </w:r>
    </w:p>
    <w:p w:rsidR="00CC5EAB" w:rsidRPr="00DB4D66" w:rsidRDefault="00CC5EAB" w:rsidP="00CC5EA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DB4D66">
        <w:t>The extra space would reduce vehicle movements</w:t>
      </w:r>
      <w:r>
        <w:t xml:space="preserve"> between existing depots, as we are </w:t>
      </w:r>
      <w:r w:rsidRPr="00DB4D66">
        <w:t>currently forced to move stock around to our other location</w:t>
      </w:r>
      <w:r>
        <w:t xml:space="preserve">s to accommodate incoming stock </w:t>
      </w:r>
      <w:r w:rsidRPr="00DB4D66">
        <w:t xml:space="preserve">and materials. </w:t>
      </w:r>
      <w:r>
        <w:t xml:space="preserve"> </w:t>
      </w:r>
      <w:r w:rsidRPr="00DB4D66">
        <w:t>These vehi</w:t>
      </w:r>
      <w:r>
        <w:t xml:space="preserve">cle movements would become less necessary and therefore our </w:t>
      </w:r>
      <w:r w:rsidRPr="00DB4D66">
        <w:t>efficiency would increase while our carbon emissions would reduce.</w:t>
      </w:r>
    </w:p>
    <w:p w:rsidR="00CC5EAB" w:rsidRPr="00DB4D66" w:rsidRDefault="00CC5EAB" w:rsidP="00CC5EA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DB4D66">
        <w:t>Currently we are also forced to move stock and vehicles a</w:t>
      </w:r>
      <w:r>
        <w:t xml:space="preserve">round in the depot more than we </w:t>
      </w:r>
      <w:r w:rsidRPr="00DB4D66">
        <w:t xml:space="preserve">would wish, as this creates additional noise. </w:t>
      </w:r>
      <w:r>
        <w:t xml:space="preserve"> </w:t>
      </w:r>
      <w:r w:rsidRPr="00DB4D66">
        <w:t>The extra sp</w:t>
      </w:r>
      <w:r>
        <w:t xml:space="preserve">ace would obviously reduce this </w:t>
      </w:r>
      <w:r w:rsidRPr="00DB4D66">
        <w:t>need.</w:t>
      </w:r>
    </w:p>
    <w:p w:rsidR="00CC5EAB" w:rsidRPr="00DB4D66" w:rsidRDefault="00CC5EAB" w:rsidP="00CC5EA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DB4D66">
        <w:t>The area is easily returned to its original conditio</w:t>
      </w:r>
      <w:r>
        <w:t xml:space="preserve">n should the period of adoption </w:t>
      </w:r>
      <w:r w:rsidRPr="00DB4D66">
        <w:t>end.</w:t>
      </w:r>
    </w:p>
    <w:p w:rsidR="00CC5EAB" w:rsidRDefault="00CC5EAB" w:rsidP="00CC5EA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DB4D66">
        <w:t>Ecologically, the area would be returned in an enhanced state.</w:t>
      </w:r>
    </w:p>
    <w:p w:rsidR="00CC5EAB" w:rsidRDefault="00CC5EAB" w:rsidP="00CC5EAB">
      <w:pPr>
        <w:autoSpaceDE w:val="0"/>
        <w:autoSpaceDN w:val="0"/>
        <w:adjustRightInd w:val="0"/>
        <w:jc w:val="both"/>
      </w:pPr>
    </w:p>
    <w:p w:rsidR="00CC5EAB" w:rsidRDefault="00CC5EAB" w:rsidP="00CC5EAB">
      <w:pPr>
        <w:autoSpaceDE w:val="0"/>
        <w:autoSpaceDN w:val="0"/>
        <w:adjustRightInd w:val="0"/>
        <w:jc w:val="both"/>
      </w:pPr>
      <w:r>
        <w:t>Therefore if the Planning Application is successful, then a budget of £300k will be required for the alterations.</w:t>
      </w:r>
    </w:p>
    <w:p w:rsidR="00CC5EAB" w:rsidRDefault="00CC5EAB"/>
    <w:sectPr w:rsidR="00CC5EA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7CEA"/>
    <w:multiLevelType w:val="hybridMultilevel"/>
    <w:tmpl w:val="CF660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2009"/>
    <w:multiLevelType w:val="hybridMultilevel"/>
    <w:tmpl w:val="53182C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20AE6"/>
    <w:multiLevelType w:val="hybridMultilevel"/>
    <w:tmpl w:val="97D0B6D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6698D"/>
    <w:multiLevelType w:val="hybridMultilevel"/>
    <w:tmpl w:val="3FE49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45056"/>
    <w:multiLevelType w:val="hybridMultilevel"/>
    <w:tmpl w:val="75F816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76574"/>
    <w:multiLevelType w:val="hybridMultilevel"/>
    <w:tmpl w:val="C76AC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546282"/>
    <w:multiLevelType w:val="hybridMultilevel"/>
    <w:tmpl w:val="B1B4E7C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44606"/>
    <w:multiLevelType w:val="hybridMultilevel"/>
    <w:tmpl w:val="27881334"/>
    <w:lvl w:ilvl="0" w:tplc="9D2E7348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7EE74581"/>
    <w:multiLevelType w:val="hybridMultilevel"/>
    <w:tmpl w:val="5358D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6F"/>
    <w:rsid w:val="000213DC"/>
    <w:rsid w:val="00083E59"/>
    <w:rsid w:val="001C1A25"/>
    <w:rsid w:val="00284F2C"/>
    <w:rsid w:val="00290EF4"/>
    <w:rsid w:val="002D6BA5"/>
    <w:rsid w:val="00333CB5"/>
    <w:rsid w:val="0033458E"/>
    <w:rsid w:val="0036750A"/>
    <w:rsid w:val="003876B9"/>
    <w:rsid w:val="0044156E"/>
    <w:rsid w:val="00492F32"/>
    <w:rsid w:val="00493BDD"/>
    <w:rsid w:val="00567F94"/>
    <w:rsid w:val="005867F2"/>
    <w:rsid w:val="00597A5D"/>
    <w:rsid w:val="005D54C4"/>
    <w:rsid w:val="005F21DE"/>
    <w:rsid w:val="00630FB1"/>
    <w:rsid w:val="00640235"/>
    <w:rsid w:val="00764C96"/>
    <w:rsid w:val="00771BD1"/>
    <w:rsid w:val="007A0179"/>
    <w:rsid w:val="007E1FBE"/>
    <w:rsid w:val="007F783A"/>
    <w:rsid w:val="0081611F"/>
    <w:rsid w:val="00833190"/>
    <w:rsid w:val="008E49B2"/>
    <w:rsid w:val="0090006F"/>
    <w:rsid w:val="00905194"/>
    <w:rsid w:val="00923298"/>
    <w:rsid w:val="00944882"/>
    <w:rsid w:val="00963450"/>
    <w:rsid w:val="009E3B93"/>
    <w:rsid w:val="00AD07C4"/>
    <w:rsid w:val="00AD190C"/>
    <w:rsid w:val="00AE5A5A"/>
    <w:rsid w:val="00B06C7B"/>
    <w:rsid w:val="00B228B1"/>
    <w:rsid w:val="00B33C42"/>
    <w:rsid w:val="00B53ADC"/>
    <w:rsid w:val="00B75428"/>
    <w:rsid w:val="00BB00E4"/>
    <w:rsid w:val="00BE3E00"/>
    <w:rsid w:val="00C04AF7"/>
    <w:rsid w:val="00C53D4A"/>
    <w:rsid w:val="00C7194F"/>
    <w:rsid w:val="00C73849"/>
    <w:rsid w:val="00C95FCF"/>
    <w:rsid w:val="00CC5EAB"/>
    <w:rsid w:val="00E53C0A"/>
    <w:rsid w:val="00EA214B"/>
    <w:rsid w:val="00EC6B73"/>
    <w:rsid w:val="00F91814"/>
    <w:rsid w:val="00F93B3F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DocumentMap">
    <w:name w:val="Document Map"/>
    <w:basedOn w:val="Normal"/>
    <w:semiHidden/>
    <w:rsid w:val="006402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C6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EAB"/>
    <w:pPr>
      <w:ind w:left="720"/>
      <w:contextualSpacing/>
    </w:pPr>
    <w:rPr>
      <w:rFonts w:eastAsiaTheme="minorHAns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DocumentMap">
    <w:name w:val="Document Map"/>
    <w:basedOn w:val="Normal"/>
    <w:semiHidden/>
    <w:rsid w:val="006402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C6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EAB"/>
    <w:pPr>
      <w:ind w:left="720"/>
      <w:contextualSpacing/>
    </w:pPr>
    <w:rPr>
      <w:rFonts w:eastAsia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REVENUE BID FORM – OUTLINE BUSINESS CASE</vt:lpstr>
    </vt:vector>
  </TitlesOfParts>
  <Company>OCC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REVENUE BID FORM – OUTLINE BUSINESS CASE</dc:title>
  <dc:creator>sphillips</dc:creator>
  <cp:lastModifiedBy>nkennedy</cp:lastModifiedBy>
  <cp:revision>2</cp:revision>
  <cp:lastPrinted>2011-04-07T16:15:00Z</cp:lastPrinted>
  <dcterms:created xsi:type="dcterms:W3CDTF">2017-05-23T12:05:00Z</dcterms:created>
  <dcterms:modified xsi:type="dcterms:W3CDTF">2017-05-23T12:05:00Z</dcterms:modified>
</cp:coreProperties>
</file>

<file path=docProps/custom.xml><?xml version="1.0" encoding="utf-8"?>
<op:Properties xmlns:op="http://schemas.openxmlformats.org/officeDocument/2006/custom-properties"/>
</file>